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A9" w:rsidRDefault="00281075" w:rsidP="00281075">
      <w:pPr>
        <w:jc w:val="center"/>
        <w:rPr>
          <w:b/>
          <w:sz w:val="28"/>
          <w:szCs w:val="28"/>
        </w:rPr>
      </w:pPr>
      <w:r w:rsidRPr="00281075">
        <w:rPr>
          <w:b/>
          <w:sz w:val="28"/>
          <w:szCs w:val="28"/>
        </w:rPr>
        <w:t>Week 3 Spelling Words</w:t>
      </w:r>
      <w:r>
        <w:rPr>
          <w:b/>
          <w:sz w:val="28"/>
          <w:szCs w:val="28"/>
        </w:rPr>
        <w:t xml:space="preserve"> </w:t>
      </w:r>
    </w:p>
    <w:p w:rsidR="00281075" w:rsidRPr="00281075" w:rsidRDefault="00281075" w:rsidP="0028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 “e” and Long “u”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 xml:space="preserve"> fifteen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>referee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>eager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>easily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>ready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>please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>ecology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>maybe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>been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>only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 xml:space="preserve"> universe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>future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>communicate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>beautiful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>unusual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>cute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>cube</w:t>
      </w:r>
    </w:p>
    <w:p w:rsidR="00281075" w:rsidRDefault="00281075" w:rsidP="00281075">
      <w:pPr>
        <w:pStyle w:val="ListParagraph"/>
        <w:numPr>
          <w:ilvl w:val="0"/>
          <w:numId w:val="1"/>
        </w:numPr>
      </w:pPr>
      <w:r>
        <w:t>fuel</w:t>
      </w:r>
      <w:bookmarkStart w:id="0" w:name="_GoBack"/>
      <w:bookmarkEnd w:id="0"/>
    </w:p>
    <w:sectPr w:rsidR="0028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7A28"/>
    <w:multiLevelType w:val="hybridMultilevel"/>
    <w:tmpl w:val="550E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75"/>
    <w:rsid w:val="00281075"/>
    <w:rsid w:val="00D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Perron, Darlene (ASD-N)</dc:creator>
  <cp:lastModifiedBy>Perron, Darlene (ASD-N)</cp:lastModifiedBy>
  <cp:revision>1</cp:revision>
  <dcterms:created xsi:type="dcterms:W3CDTF">2016-03-01T17:17:00Z</dcterms:created>
  <dcterms:modified xsi:type="dcterms:W3CDTF">2016-03-01T17:19:00Z</dcterms:modified>
</cp:coreProperties>
</file>