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0" w:rsidRDefault="00B63FBD" w:rsidP="00B63FBD">
      <w:pPr>
        <w:jc w:val="center"/>
      </w:pPr>
      <w:bookmarkStart w:id="0" w:name="_GoBack"/>
      <w:r>
        <w:t xml:space="preserve">Spelling List for Week 11 </w:t>
      </w:r>
      <w:proofErr w:type="gramStart"/>
      <w:r>
        <w:t>( May</w:t>
      </w:r>
      <w:proofErr w:type="gramEnd"/>
      <w:r>
        <w:t xml:space="preserve"> 16</w:t>
      </w:r>
      <w:r w:rsidRPr="00B63FBD">
        <w:rPr>
          <w:vertAlign w:val="superscript"/>
        </w:rPr>
        <w:t>th</w:t>
      </w:r>
      <w:r>
        <w:t xml:space="preserve"> – May 20</w:t>
      </w:r>
      <w:r w:rsidRPr="00B63FBD">
        <w:rPr>
          <w:vertAlign w:val="superscript"/>
        </w:rPr>
        <w:t>th</w:t>
      </w:r>
      <w:r>
        <w:t>)</w:t>
      </w:r>
    </w:p>
    <w:bookmarkEnd w:id="0"/>
    <w:p w:rsidR="00B63FBD" w:rsidRDefault="00B63FBD" w:rsidP="00B63FBD">
      <w:pPr>
        <w:pStyle w:val="ListParagraph"/>
        <w:numPr>
          <w:ilvl w:val="0"/>
          <w:numId w:val="1"/>
        </w:numPr>
      </w:pPr>
      <w:r>
        <w:t>surrounded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skiing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swimming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loving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studied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traveling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carried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trading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bragged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worried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beginning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exciting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finished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laughed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quickest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weaker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tiniest</w:t>
      </w:r>
    </w:p>
    <w:p w:rsidR="00B63FBD" w:rsidRDefault="00B63FBD" w:rsidP="00B63FBD">
      <w:pPr>
        <w:pStyle w:val="ListParagraph"/>
        <w:numPr>
          <w:ilvl w:val="0"/>
          <w:numId w:val="1"/>
        </w:numPr>
      </w:pPr>
      <w:r>
        <w:t>lonelier</w:t>
      </w:r>
    </w:p>
    <w:sectPr w:rsidR="00B6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431"/>
    <w:multiLevelType w:val="hybridMultilevel"/>
    <w:tmpl w:val="F07C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BD"/>
    <w:rsid w:val="00157F00"/>
    <w:rsid w:val="00B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1</cp:revision>
  <dcterms:created xsi:type="dcterms:W3CDTF">2016-05-16T15:31:00Z</dcterms:created>
  <dcterms:modified xsi:type="dcterms:W3CDTF">2016-05-16T15:35:00Z</dcterms:modified>
</cp:coreProperties>
</file>