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FE" w:rsidRPr="00847926" w:rsidRDefault="00D35AF5" w:rsidP="00847926">
      <w:pPr>
        <w:spacing w:after="0"/>
        <w:jc w:val="center"/>
        <w:rPr>
          <w:rFonts w:ascii="Franklin Gothic Heavy" w:hAnsi="Franklin Gothic Heavy"/>
          <w:sz w:val="24"/>
          <w:szCs w:val="24"/>
          <w:u w:val="single"/>
        </w:rPr>
      </w:pPr>
      <w:r w:rsidRPr="00847926">
        <w:rPr>
          <w:noProof/>
          <w:sz w:val="36"/>
          <w:szCs w:val="36"/>
          <w:u w:val="single"/>
        </w:rPr>
        <w:drawing>
          <wp:anchor distT="0" distB="0" distL="114300" distR="114300" simplePos="0" relativeHeight="251659264" behindDoc="1" locked="0" layoutInCell="1" allowOverlap="1">
            <wp:simplePos x="0" y="0"/>
            <wp:positionH relativeFrom="column">
              <wp:posOffset>-514350</wp:posOffset>
            </wp:positionH>
            <wp:positionV relativeFrom="paragraph">
              <wp:posOffset>-314325</wp:posOffset>
            </wp:positionV>
            <wp:extent cx="1828800" cy="1371600"/>
            <wp:effectExtent l="19050" t="0" r="0" b="0"/>
            <wp:wrapNone/>
            <wp:docPr id="3" name="Picture 2"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6" cstate="print"/>
                    <a:stretch>
                      <a:fillRect/>
                    </a:stretch>
                  </pic:blipFill>
                  <pic:spPr>
                    <a:xfrm>
                      <a:off x="0" y="0"/>
                      <a:ext cx="1828800" cy="1371600"/>
                    </a:xfrm>
                    <a:prstGeom prst="rect">
                      <a:avLst/>
                    </a:prstGeom>
                  </pic:spPr>
                </pic:pic>
              </a:graphicData>
            </a:graphic>
          </wp:anchor>
        </w:drawing>
      </w:r>
      <w:r w:rsidR="00847926" w:rsidRPr="00847926">
        <w:rPr>
          <w:rFonts w:ascii="Franklin Gothic Heavy" w:hAnsi="Franklin Gothic Heavy"/>
          <w:sz w:val="36"/>
          <w:szCs w:val="36"/>
          <w:u w:val="single"/>
        </w:rPr>
        <w:t>M.R.S. Canteen</w:t>
      </w:r>
    </w:p>
    <w:p w:rsidR="00670065" w:rsidRDefault="00670065" w:rsidP="00A27C16">
      <w:pPr>
        <w:spacing w:after="0"/>
        <w:jc w:val="center"/>
        <w:rPr>
          <w:rFonts w:ascii="Franklin Gothic Heavy" w:hAnsi="Franklin Gothic Heavy"/>
          <w:sz w:val="24"/>
          <w:szCs w:val="24"/>
        </w:rPr>
      </w:pPr>
    </w:p>
    <w:p w:rsidR="00847926" w:rsidRDefault="00847926" w:rsidP="00A27C16">
      <w:pPr>
        <w:spacing w:after="0"/>
        <w:jc w:val="center"/>
        <w:rPr>
          <w:rFonts w:ascii="Franklin Gothic Heavy" w:hAnsi="Franklin Gothic Heavy"/>
          <w:sz w:val="24"/>
          <w:szCs w:val="24"/>
        </w:rPr>
      </w:pPr>
    </w:p>
    <w:p w:rsidR="00847926" w:rsidRDefault="00847926" w:rsidP="00A27C16">
      <w:pPr>
        <w:spacing w:after="0"/>
        <w:jc w:val="center"/>
        <w:rPr>
          <w:rFonts w:ascii="Franklin Gothic Heavy" w:hAnsi="Franklin Gothic Heavy"/>
          <w:sz w:val="24"/>
          <w:szCs w:val="24"/>
        </w:rPr>
      </w:pPr>
    </w:p>
    <w:p w:rsidR="00847926" w:rsidRDefault="00847926" w:rsidP="00A27C16">
      <w:pPr>
        <w:spacing w:after="0"/>
        <w:jc w:val="center"/>
        <w:rPr>
          <w:rFonts w:ascii="Franklin Gothic Heavy" w:hAnsi="Franklin Gothic Heavy"/>
          <w:sz w:val="24"/>
          <w:szCs w:val="24"/>
        </w:rPr>
      </w:pPr>
    </w:p>
    <w:p w:rsidR="00670065" w:rsidRPr="00847926" w:rsidRDefault="00847926" w:rsidP="00847926">
      <w:pPr>
        <w:spacing w:after="0"/>
        <w:rPr>
          <w:sz w:val="24"/>
          <w:szCs w:val="24"/>
        </w:rPr>
      </w:pPr>
      <w:r w:rsidRPr="00847926">
        <w:rPr>
          <w:sz w:val="24"/>
          <w:szCs w:val="24"/>
        </w:rPr>
        <w:t>The following items are available to purchase in the canteen and meet the revised nutrition policy.  These items will be available for students to purchase during lunch hour.  The canteen will visit your child’s lunch room.  Please send small change in your child’s lunch bag (K-3) if you wish for them to purchase canteen items.</w:t>
      </w:r>
    </w:p>
    <w:p w:rsidR="00847926" w:rsidRDefault="00847926" w:rsidP="00847926">
      <w:pPr>
        <w:spacing w:after="0"/>
        <w:rPr>
          <w:rFonts w:ascii="Franklin Gothic Heavy" w:hAnsi="Franklin Gothic Heavy"/>
          <w:sz w:val="24"/>
          <w:szCs w:val="24"/>
        </w:rPr>
      </w:pPr>
      <w:r>
        <w:rPr>
          <w:rFonts w:ascii="Franklin Gothic Heavy" w:hAnsi="Franklin Gothic Heavy"/>
          <w:sz w:val="24"/>
          <w:szCs w:val="24"/>
        </w:rPr>
        <w:t>White Milk (1%) ……………………………………. 0.50</w:t>
      </w:r>
    </w:p>
    <w:p w:rsidR="00BB5F1D" w:rsidRDefault="00BB5F1D" w:rsidP="00847926">
      <w:pPr>
        <w:spacing w:after="0"/>
        <w:rPr>
          <w:rFonts w:ascii="Franklin Gothic Heavy" w:hAnsi="Franklin Gothic Heavy"/>
          <w:sz w:val="24"/>
          <w:szCs w:val="24"/>
        </w:rPr>
      </w:pPr>
    </w:p>
    <w:p w:rsidR="002C7349" w:rsidRDefault="002C7349" w:rsidP="00847926">
      <w:pPr>
        <w:spacing w:after="0"/>
        <w:rPr>
          <w:rFonts w:ascii="Franklin Gothic Heavy" w:hAnsi="Franklin Gothic Heavy"/>
          <w:sz w:val="24"/>
          <w:szCs w:val="24"/>
        </w:rPr>
      </w:pPr>
      <w:r>
        <w:rPr>
          <w:rFonts w:ascii="Franklin Gothic Heavy" w:hAnsi="Franklin Gothic Heavy"/>
          <w:sz w:val="24"/>
          <w:szCs w:val="24"/>
        </w:rPr>
        <w:t>Chocolate Milk (1%) ……………………………… 0.50</w:t>
      </w:r>
    </w:p>
    <w:p w:rsidR="00BB5F1D" w:rsidRDefault="00BB5F1D" w:rsidP="00847926">
      <w:pPr>
        <w:spacing w:after="0"/>
        <w:rPr>
          <w:rFonts w:ascii="Franklin Gothic Heavy" w:hAnsi="Franklin Gothic Heavy"/>
          <w:sz w:val="24"/>
          <w:szCs w:val="24"/>
        </w:rPr>
      </w:pPr>
    </w:p>
    <w:p w:rsidR="00847926" w:rsidRDefault="00847926" w:rsidP="00847926">
      <w:pPr>
        <w:spacing w:after="0"/>
        <w:rPr>
          <w:rFonts w:ascii="Franklin Gothic Heavy" w:hAnsi="Franklin Gothic Heavy"/>
          <w:sz w:val="24"/>
          <w:szCs w:val="24"/>
        </w:rPr>
      </w:pPr>
      <w:r>
        <w:rPr>
          <w:rFonts w:ascii="Franklin Gothic Heavy" w:hAnsi="Franklin Gothic Heavy"/>
          <w:sz w:val="24"/>
          <w:szCs w:val="24"/>
        </w:rPr>
        <w:t>Water …………………………………………………. 1.00</w:t>
      </w:r>
    </w:p>
    <w:p w:rsidR="00BB5F1D" w:rsidRDefault="00BB5F1D" w:rsidP="00847926">
      <w:pPr>
        <w:spacing w:after="0"/>
        <w:rPr>
          <w:rFonts w:ascii="Franklin Gothic Heavy" w:hAnsi="Franklin Gothic Heavy"/>
          <w:sz w:val="24"/>
          <w:szCs w:val="24"/>
        </w:rPr>
      </w:pPr>
    </w:p>
    <w:p w:rsidR="00847926" w:rsidRDefault="00847926" w:rsidP="00847926">
      <w:pPr>
        <w:spacing w:after="0"/>
        <w:rPr>
          <w:rFonts w:ascii="Franklin Gothic Heavy" w:hAnsi="Franklin Gothic Heavy"/>
          <w:sz w:val="24"/>
          <w:szCs w:val="24"/>
        </w:rPr>
      </w:pPr>
      <w:r>
        <w:rPr>
          <w:rFonts w:ascii="Franklin Gothic Heavy" w:hAnsi="Franklin Gothic Heavy"/>
          <w:sz w:val="24"/>
          <w:szCs w:val="24"/>
        </w:rPr>
        <w:t>Apple Sauce Pouch ……………………………… 1.00</w:t>
      </w:r>
    </w:p>
    <w:p w:rsidR="00847926" w:rsidRDefault="00847926" w:rsidP="00847926">
      <w:pPr>
        <w:spacing w:after="0"/>
        <w:rPr>
          <w:rFonts w:ascii="Franklin Gothic Heavy" w:hAnsi="Franklin Gothic Heavy"/>
          <w:sz w:val="24"/>
          <w:szCs w:val="24"/>
        </w:rPr>
      </w:pPr>
      <w:r>
        <w:rPr>
          <w:rFonts w:ascii="Franklin Gothic Heavy" w:hAnsi="Franklin Gothic Heavy"/>
          <w:sz w:val="24"/>
          <w:szCs w:val="24"/>
        </w:rPr>
        <w:t>(Regular or Apple/Strawberry)</w:t>
      </w:r>
    </w:p>
    <w:p w:rsidR="00BB5F1D" w:rsidRDefault="00BB5F1D" w:rsidP="00847926">
      <w:pPr>
        <w:spacing w:after="0"/>
        <w:rPr>
          <w:rFonts w:ascii="Franklin Gothic Heavy" w:hAnsi="Franklin Gothic Heavy"/>
          <w:sz w:val="24"/>
          <w:szCs w:val="24"/>
        </w:rPr>
      </w:pPr>
      <w:bookmarkStart w:id="0" w:name="_GoBack"/>
      <w:bookmarkEnd w:id="0"/>
    </w:p>
    <w:p w:rsidR="00847926" w:rsidRDefault="00847926" w:rsidP="00847926">
      <w:pPr>
        <w:spacing w:after="0"/>
        <w:rPr>
          <w:rFonts w:ascii="Franklin Gothic Heavy" w:hAnsi="Franklin Gothic Heavy"/>
          <w:sz w:val="24"/>
          <w:szCs w:val="24"/>
        </w:rPr>
      </w:pPr>
      <w:r>
        <w:rPr>
          <w:rFonts w:ascii="Franklin Gothic Heavy" w:hAnsi="Franklin Gothic Heavy"/>
          <w:sz w:val="24"/>
          <w:szCs w:val="24"/>
        </w:rPr>
        <w:t>Cheese String ……………………………………… 1.00</w:t>
      </w:r>
    </w:p>
    <w:p w:rsidR="00BB5F1D" w:rsidRDefault="00BB5F1D" w:rsidP="00847926">
      <w:pPr>
        <w:spacing w:after="0"/>
        <w:rPr>
          <w:rFonts w:ascii="Franklin Gothic Heavy" w:hAnsi="Franklin Gothic Heavy"/>
          <w:sz w:val="24"/>
          <w:szCs w:val="24"/>
        </w:rPr>
      </w:pPr>
    </w:p>
    <w:p w:rsidR="002C7349" w:rsidRDefault="002C7349" w:rsidP="00847926">
      <w:pPr>
        <w:spacing w:after="0"/>
        <w:rPr>
          <w:rFonts w:ascii="Franklin Gothic Heavy" w:hAnsi="Franklin Gothic Heavy"/>
          <w:sz w:val="24"/>
          <w:szCs w:val="24"/>
        </w:rPr>
      </w:pPr>
      <w:r>
        <w:rPr>
          <w:rFonts w:ascii="Franklin Gothic Heavy" w:hAnsi="Franklin Gothic Heavy"/>
          <w:sz w:val="24"/>
          <w:szCs w:val="24"/>
        </w:rPr>
        <w:t>Cheddar Fish Crackers …………………………. 1.00</w:t>
      </w:r>
    </w:p>
    <w:p w:rsidR="00BB5F1D" w:rsidRDefault="00BB5F1D" w:rsidP="00847926">
      <w:pPr>
        <w:spacing w:after="0"/>
        <w:rPr>
          <w:rFonts w:ascii="Franklin Gothic Heavy" w:hAnsi="Franklin Gothic Heavy"/>
          <w:sz w:val="24"/>
          <w:szCs w:val="24"/>
        </w:rPr>
      </w:pPr>
    </w:p>
    <w:p w:rsidR="002C7349" w:rsidRDefault="002C7349" w:rsidP="00847926">
      <w:pPr>
        <w:spacing w:after="0"/>
        <w:rPr>
          <w:rFonts w:ascii="Franklin Gothic Heavy" w:hAnsi="Franklin Gothic Heavy"/>
          <w:sz w:val="24"/>
          <w:szCs w:val="24"/>
        </w:rPr>
      </w:pPr>
      <w:r>
        <w:rPr>
          <w:rFonts w:ascii="Franklin Gothic Heavy" w:hAnsi="Franklin Gothic Heavy"/>
          <w:sz w:val="24"/>
          <w:szCs w:val="24"/>
        </w:rPr>
        <w:t>Banana Chocolate Chip cake ………………… 1.00</w:t>
      </w:r>
    </w:p>
    <w:p w:rsidR="00BB5F1D" w:rsidRDefault="00BB5F1D" w:rsidP="00847926">
      <w:pPr>
        <w:spacing w:after="0"/>
        <w:rPr>
          <w:rFonts w:ascii="Franklin Gothic Heavy" w:hAnsi="Franklin Gothic Heavy"/>
          <w:sz w:val="24"/>
          <w:szCs w:val="24"/>
        </w:rPr>
      </w:pPr>
    </w:p>
    <w:p w:rsidR="002C7349" w:rsidRDefault="002C7349" w:rsidP="00847926">
      <w:pPr>
        <w:spacing w:after="0"/>
        <w:rPr>
          <w:rFonts w:ascii="Franklin Gothic Heavy" w:hAnsi="Franklin Gothic Heavy"/>
          <w:sz w:val="24"/>
          <w:szCs w:val="24"/>
        </w:rPr>
      </w:pPr>
      <w:r>
        <w:rPr>
          <w:rFonts w:ascii="Franklin Gothic Heavy" w:hAnsi="Franklin Gothic Heavy"/>
          <w:sz w:val="24"/>
          <w:szCs w:val="24"/>
        </w:rPr>
        <w:t>Mini Rice cakes …………………………………… 0.50</w:t>
      </w:r>
    </w:p>
    <w:p w:rsidR="002C7349" w:rsidRDefault="002C7349" w:rsidP="00847926">
      <w:pPr>
        <w:spacing w:after="0"/>
        <w:rPr>
          <w:rFonts w:ascii="Franklin Gothic Heavy" w:hAnsi="Franklin Gothic Heavy"/>
          <w:sz w:val="24"/>
          <w:szCs w:val="24"/>
        </w:rPr>
      </w:pPr>
      <w:r>
        <w:rPr>
          <w:rFonts w:ascii="Franklin Gothic Heavy" w:hAnsi="Franklin Gothic Heavy"/>
          <w:sz w:val="24"/>
          <w:szCs w:val="24"/>
        </w:rPr>
        <w:t>(</w:t>
      </w:r>
      <w:proofErr w:type="gramStart"/>
      <w:r>
        <w:rPr>
          <w:rFonts w:ascii="Franklin Gothic Heavy" w:hAnsi="Franklin Gothic Heavy"/>
          <w:sz w:val="24"/>
          <w:szCs w:val="24"/>
        </w:rPr>
        <w:t>caramel</w:t>
      </w:r>
      <w:proofErr w:type="gramEnd"/>
      <w:r>
        <w:rPr>
          <w:rFonts w:ascii="Franklin Gothic Heavy" w:hAnsi="Franklin Gothic Heavy"/>
          <w:sz w:val="24"/>
          <w:szCs w:val="24"/>
        </w:rPr>
        <w:t xml:space="preserve"> or butter popcorn)</w:t>
      </w:r>
    </w:p>
    <w:p w:rsidR="00BB5F1D" w:rsidRDefault="00BB5F1D" w:rsidP="00847926">
      <w:pPr>
        <w:spacing w:after="0"/>
        <w:rPr>
          <w:rFonts w:ascii="Franklin Gothic Heavy" w:hAnsi="Franklin Gothic Heavy"/>
          <w:sz w:val="24"/>
          <w:szCs w:val="24"/>
        </w:rPr>
      </w:pPr>
    </w:p>
    <w:p w:rsidR="00847926" w:rsidRDefault="00BB5F1D" w:rsidP="00847926">
      <w:pPr>
        <w:spacing w:after="0"/>
        <w:rPr>
          <w:rFonts w:ascii="Franklin Gothic Heavy" w:hAnsi="Franklin Gothic Heavy"/>
          <w:sz w:val="24"/>
          <w:szCs w:val="24"/>
        </w:rPr>
      </w:pPr>
      <w:r>
        <w:rPr>
          <w:rFonts w:ascii="Franklin Gothic Heavy" w:hAnsi="Franklin Gothic Heavy"/>
          <w:sz w:val="24"/>
          <w:szCs w:val="24"/>
        </w:rPr>
        <w:t>Yogurt Tubes (grape or raspberry)………….. 1.00</w:t>
      </w:r>
    </w:p>
    <w:p w:rsidR="00847926" w:rsidRDefault="00847926" w:rsidP="00847926">
      <w:pPr>
        <w:spacing w:after="0"/>
        <w:rPr>
          <w:rFonts w:ascii="Franklin Gothic Heavy" w:hAnsi="Franklin Gothic Heavy"/>
          <w:sz w:val="24"/>
          <w:szCs w:val="24"/>
        </w:rPr>
      </w:pPr>
    </w:p>
    <w:p w:rsidR="00847926" w:rsidRDefault="00847926" w:rsidP="00847926">
      <w:pPr>
        <w:spacing w:after="0"/>
        <w:rPr>
          <w:rFonts w:ascii="Franklin Gothic Heavy" w:hAnsi="Franklin Gothic Heavy"/>
          <w:sz w:val="24"/>
          <w:szCs w:val="24"/>
        </w:rPr>
      </w:pPr>
    </w:p>
    <w:p w:rsidR="002C7349" w:rsidRDefault="002C7349" w:rsidP="002C7349">
      <w:pPr>
        <w:spacing w:after="0"/>
        <w:jc w:val="center"/>
        <w:rPr>
          <w:rFonts w:ascii="Franklin Gothic Heavy" w:hAnsi="Franklin Gothic Heavy"/>
          <w:sz w:val="36"/>
          <w:szCs w:val="36"/>
          <w:u w:val="single"/>
        </w:rPr>
      </w:pPr>
    </w:p>
    <w:sectPr w:rsidR="002C7349" w:rsidSect="00BB5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C76"/>
    <w:multiLevelType w:val="hybridMultilevel"/>
    <w:tmpl w:val="910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52E93"/>
    <w:multiLevelType w:val="hybridMultilevel"/>
    <w:tmpl w:val="0AC8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59F3"/>
    <w:multiLevelType w:val="hybridMultilevel"/>
    <w:tmpl w:val="25D6E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78"/>
    <w:rsid w:val="000051F7"/>
    <w:rsid w:val="00013003"/>
    <w:rsid w:val="00066740"/>
    <w:rsid w:val="000C0BE3"/>
    <w:rsid w:val="00104FFD"/>
    <w:rsid w:val="00163E3A"/>
    <w:rsid w:val="001833B7"/>
    <w:rsid w:val="00201C39"/>
    <w:rsid w:val="0021515D"/>
    <w:rsid w:val="00235EE6"/>
    <w:rsid w:val="0027417F"/>
    <w:rsid w:val="00276681"/>
    <w:rsid w:val="002C7349"/>
    <w:rsid w:val="00344050"/>
    <w:rsid w:val="00365297"/>
    <w:rsid w:val="003953B4"/>
    <w:rsid w:val="003B385F"/>
    <w:rsid w:val="003F1D32"/>
    <w:rsid w:val="003F31FE"/>
    <w:rsid w:val="00464B8A"/>
    <w:rsid w:val="00495A33"/>
    <w:rsid w:val="00496710"/>
    <w:rsid w:val="004B1A8F"/>
    <w:rsid w:val="004E2474"/>
    <w:rsid w:val="005406EB"/>
    <w:rsid w:val="00552D1A"/>
    <w:rsid w:val="00572851"/>
    <w:rsid w:val="005878D8"/>
    <w:rsid w:val="005D2864"/>
    <w:rsid w:val="00601E1B"/>
    <w:rsid w:val="00604660"/>
    <w:rsid w:val="00654ADF"/>
    <w:rsid w:val="00655661"/>
    <w:rsid w:val="0066411C"/>
    <w:rsid w:val="00670065"/>
    <w:rsid w:val="00704EA5"/>
    <w:rsid w:val="007E16E2"/>
    <w:rsid w:val="00800CA4"/>
    <w:rsid w:val="00804A45"/>
    <w:rsid w:val="00807F6A"/>
    <w:rsid w:val="00847926"/>
    <w:rsid w:val="00881827"/>
    <w:rsid w:val="00952550"/>
    <w:rsid w:val="009C5E79"/>
    <w:rsid w:val="009F4445"/>
    <w:rsid w:val="00A0002C"/>
    <w:rsid w:val="00A17DD6"/>
    <w:rsid w:val="00A27C16"/>
    <w:rsid w:val="00AD1BD7"/>
    <w:rsid w:val="00AF63BA"/>
    <w:rsid w:val="00AF7054"/>
    <w:rsid w:val="00B00DF4"/>
    <w:rsid w:val="00BA75C3"/>
    <w:rsid w:val="00BB5496"/>
    <w:rsid w:val="00BB5F1D"/>
    <w:rsid w:val="00BD4444"/>
    <w:rsid w:val="00C43CC8"/>
    <w:rsid w:val="00C915FD"/>
    <w:rsid w:val="00C95D0A"/>
    <w:rsid w:val="00CA29EA"/>
    <w:rsid w:val="00CA5BCB"/>
    <w:rsid w:val="00D02692"/>
    <w:rsid w:val="00D12C8C"/>
    <w:rsid w:val="00D23E07"/>
    <w:rsid w:val="00D27636"/>
    <w:rsid w:val="00D34378"/>
    <w:rsid w:val="00D35AF5"/>
    <w:rsid w:val="00D57D76"/>
    <w:rsid w:val="00D955AF"/>
    <w:rsid w:val="00DA2C8F"/>
    <w:rsid w:val="00DA2DE6"/>
    <w:rsid w:val="00DC1F46"/>
    <w:rsid w:val="00DC34A3"/>
    <w:rsid w:val="00DD6E02"/>
    <w:rsid w:val="00DF0D1F"/>
    <w:rsid w:val="00E108F0"/>
    <w:rsid w:val="00E328B5"/>
    <w:rsid w:val="00E41FF0"/>
    <w:rsid w:val="00ED58B1"/>
    <w:rsid w:val="00EF69FB"/>
    <w:rsid w:val="00F35186"/>
    <w:rsid w:val="00F377F2"/>
    <w:rsid w:val="00F5793D"/>
    <w:rsid w:val="00F853FF"/>
    <w:rsid w:val="00FB0750"/>
    <w:rsid w:val="00FB587D"/>
    <w:rsid w:val="00FF34C9"/>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14:docId w14:val="386BF300"/>
  <w15:docId w15:val="{B952D858-A0E0-44B0-980A-85643D70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CB"/>
    <w:rPr>
      <w:rFonts w:ascii="Tahoma" w:hAnsi="Tahoma" w:cs="Tahoma"/>
      <w:sz w:val="16"/>
      <w:szCs w:val="16"/>
    </w:rPr>
  </w:style>
  <w:style w:type="table" w:styleId="TableGrid">
    <w:name w:val="Table Grid"/>
    <w:basedOn w:val="TableNormal"/>
    <w:uiPriority w:val="59"/>
    <w:rsid w:val="00D2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5A33"/>
    <w:pPr>
      <w:ind w:left="720"/>
      <w:contextualSpacing/>
    </w:pPr>
  </w:style>
  <w:style w:type="character" w:styleId="Strong">
    <w:name w:val="Strong"/>
    <w:basedOn w:val="DefaultParagraphFont"/>
    <w:uiPriority w:val="22"/>
    <w:qFormat/>
    <w:rsid w:val="00BA7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7168">
      <w:bodyDiv w:val="1"/>
      <w:marLeft w:val="0"/>
      <w:marRight w:val="0"/>
      <w:marTop w:val="0"/>
      <w:marBottom w:val="0"/>
      <w:divBdr>
        <w:top w:val="none" w:sz="0" w:space="0" w:color="auto"/>
        <w:left w:val="none" w:sz="0" w:space="0" w:color="auto"/>
        <w:bottom w:val="none" w:sz="0" w:space="0" w:color="auto"/>
        <w:right w:val="none" w:sz="0" w:space="0" w:color="auto"/>
      </w:divBdr>
      <w:divsChild>
        <w:div w:id="781920019">
          <w:marLeft w:val="0"/>
          <w:marRight w:val="0"/>
          <w:marTop w:val="0"/>
          <w:marBottom w:val="0"/>
          <w:divBdr>
            <w:top w:val="none" w:sz="0" w:space="0" w:color="auto"/>
            <w:left w:val="none" w:sz="0" w:space="0" w:color="auto"/>
            <w:bottom w:val="none" w:sz="0" w:space="0" w:color="auto"/>
            <w:right w:val="none" w:sz="0" w:space="0" w:color="auto"/>
          </w:divBdr>
          <w:divsChild>
            <w:div w:id="803277866">
              <w:marLeft w:val="0"/>
              <w:marRight w:val="0"/>
              <w:marTop w:val="0"/>
              <w:marBottom w:val="0"/>
              <w:divBdr>
                <w:top w:val="none" w:sz="0" w:space="0" w:color="auto"/>
                <w:left w:val="none" w:sz="0" w:space="0" w:color="auto"/>
                <w:bottom w:val="none" w:sz="0" w:space="0" w:color="auto"/>
                <w:right w:val="none" w:sz="0" w:space="0" w:color="auto"/>
              </w:divBdr>
            </w:div>
            <w:div w:id="798569634">
              <w:marLeft w:val="0"/>
              <w:marRight w:val="0"/>
              <w:marTop w:val="0"/>
              <w:marBottom w:val="0"/>
              <w:divBdr>
                <w:top w:val="none" w:sz="0" w:space="0" w:color="auto"/>
                <w:left w:val="none" w:sz="0" w:space="0" w:color="auto"/>
                <w:bottom w:val="none" w:sz="0" w:space="0" w:color="auto"/>
                <w:right w:val="none" w:sz="0" w:space="0" w:color="auto"/>
              </w:divBdr>
            </w:div>
            <w:div w:id="854616851">
              <w:marLeft w:val="0"/>
              <w:marRight w:val="0"/>
              <w:marTop w:val="0"/>
              <w:marBottom w:val="0"/>
              <w:divBdr>
                <w:top w:val="none" w:sz="0" w:space="0" w:color="auto"/>
                <w:left w:val="none" w:sz="0" w:space="0" w:color="auto"/>
                <w:bottom w:val="none" w:sz="0" w:space="0" w:color="auto"/>
                <w:right w:val="none" w:sz="0" w:space="0" w:color="auto"/>
              </w:divBdr>
            </w:div>
            <w:div w:id="1689597277">
              <w:marLeft w:val="0"/>
              <w:marRight w:val="0"/>
              <w:marTop w:val="0"/>
              <w:marBottom w:val="0"/>
              <w:divBdr>
                <w:top w:val="none" w:sz="0" w:space="0" w:color="auto"/>
                <w:left w:val="none" w:sz="0" w:space="0" w:color="auto"/>
                <w:bottom w:val="none" w:sz="0" w:space="0" w:color="auto"/>
                <w:right w:val="none" w:sz="0" w:space="0" w:color="auto"/>
              </w:divBdr>
            </w:div>
            <w:div w:id="1420060923">
              <w:marLeft w:val="0"/>
              <w:marRight w:val="0"/>
              <w:marTop w:val="0"/>
              <w:marBottom w:val="0"/>
              <w:divBdr>
                <w:top w:val="none" w:sz="0" w:space="0" w:color="auto"/>
                <w:left w:val="none" w:sz="0" w:space="0" w:color="auto"/>
                <w:bottom w:val="none" w:sz="0" w:space="0" w:color="auto"/>
                <w:right w:val="none" w:sz="0" w:space="0" w:color="auto"/>
              </w:divBdr>
            </w:div>
            <w:div w:id="2086415227">
              <w:marLeft w:val="0"/>
              <w:marRight w:val="0"/>
              <w:marTop w:val="0"/>
              <w:marBottom w:val="0"/>
              <w:divBdr>
                <w:top w:val="none" w:sz="0" w:space="0" w:color="auto"/>
                <w:left w:val="none" w:sz="0" w:space="0" w:color="auto"/>
                <w:bottom w:val="none" w:sz="0" w:space="0" w:color="auto"/>
                <w:right w:val="none" w:sz="0" w:space="0" w:color="auto"/>
              </w:divBdr>
            </w:div>
            <w:div w:id="696541843">
              <w:marLeft w:val="0"/>
              <w:marRight w:val="0"/>
              <w:marTop w:val="0"/>
              <w:marBottom w:val="0"/>
              <w:divBdr>
                <w:top w:val="none" w:sz="0" w:space="0" w:color="auto"/>
                <w:left w:val="none" w:sz="0" w:space="0" w:color="auto"/>
                <w:bottom w:val="none" w:sz="0" w:space="0" w:color="auto"/>
                <w:right w:val="none" w:sz="0" w:space="0" w:color="auto"/>
              </w:divBdr>
            </w:div>
            <w:div w:id="1476487793">
              <w:marLeft w:val="0"/>
              <w:marRight w:val="0"/>
              <w:marTop w:val="0"/>
              <w:marBottom w:val="0"/>
              <w:divBdr>
                <w:top w:val="none" w:sz="0" w:space="0" w:color="auto"/>
                <w:left w:val="none" w:sz="0" w:space="0" w:color="auto"/>
                <w:bottom w:val="none" w:sz="0" w:space="0" w:color="auto"/>
                <w:right w:val="none" w:sz="0" w:space="0" w:color="auto"/>
              </w:divBdr>
            </w:div>
            <w:div w:id="339478821">
              <w:marLeft w:val="0"/>
              <w:marRight w:val="0"/>
              <w:marTop w:val="0"/>
              <w:marBottom w:val="0"/>
              <w:divBdr>
                <w:top w:val="none" w:sz="0" w:space="0" w:color="auto"/>
                <w:left w:val="none" w:sz="0" w:space="0" w:color="auto"/>
                <w:bottom w:val="none" w:sz="0" w:space="0" w:color="auto"/>
                <w:right w:val="none" w:sz="0" w:space="0" w:color="auto"/>
              </w:divBdr>
            </w:div>
            <w:div w:id="1222713719">
              <w:marLeft w:val="0"/>
              <w:marRight w:val="0"/>
              <w:marTop w:val="0"/>
              <w:marBottom w:val="0"/>
              <w:divBdr>
                <w:top w:val="none" w:sz="0" w:space="0" w:color="auto"/>
                <w:left w:val="none" w:sz="0" w:space="0" w:color="auto"/>
                <w:bottom w:val="none" w:sz="0" w:space="0" w:color="auto"/>
                <w:right w:val="none" w:sz="0" w:space="0" w:color="auto"/>
              </w:divBdr>
            </w:div>
            <w:div w:id="1619295199">
              <w:marLeft w:val="0"/>
              <w:marRight w:val="0"/>
              <w:marTop w:val="0"/>
              <w:marBottom w:val="0"/>
              <w:divBdr>
                <w:top w:val="none" w:sz="0" w:space="0" w:color="auto"/>
                <w:left w:val="none" w:sz="0" w:space="0" w:color="auto"/>
                <w:bottom w:val="none" w:sz="0" w:space="0" w:color="auto"/>
                <w:right w:val="none" w:sz="0" w:space="0" w:color="auto"/>
              </w:divBdr>
            </w:div>
            <w:div w:id="959141213">
              <w:marLeft w:val="0"/>
              <w:marRight w:val="0"/>
              <w:marTop w:val="0"/>
              <w:marBottom w:val="0"/>
              <w:divBdr>
                <w:top w:val="none" w:sz="0" w:space="0" w:color="auto"/>
                <w:left w:val="none" w:sz="0" w:space="0" w:color="auto"/>
                <w:bottom w:val="none" w:sz="0" w:space="0" w:color="auto"/>
                <w:right w:val="none" w:sz="0" w:space="0" w:color="auto"/>
              </w:divBdr>
            </w:div>
            <w:div w:id="1780879341">
              <w:marLeft w:val="0"/>
              <w:marRight w:val="0"/>
              <w:marTop w:val="0"/>
              <w:marBottom w:val="0"/>
              <w:divBdr>
                <w:top w:val="none" w:sz="0" w:space="0" w:color="auto"/>
                <w:left w:val="none" w:sz="0" w:space="0" w:color="auto"/>
                <w:bottom w:val="none" w:sz="0" w:space="0" w:color="auto"/>
                <w:right w:val="none" w:sz="0" w:space="0" w:color="auto"/>
              </w:divBdr>
            </w:div>
            <w:div w:id="105128137">
              <w:marLeft w:val="0"/>
              <w:marRight w:val="0"/>
              <w:marTop w:val="0"/>
              <w:marBottom w:val="0"/>
              <w:divBdr>
                <w:top w:val="none" w:sz="0" w:space="0" w:color="auto"/>
                <w:left w:val="none" w:sz="0" w:space="0" w:color="auto"/>
                <w:bottom w:val="none" w:sz="0" w:space="0" w:color="auto"/>
                <w:right w:val="none" w:sz="0" w:space="0" w:color="auto"/>
              </w:divBdr>
            </w:div>
            <w:div w:id="1163349658">
              <w:marLeft w:val="0"/>
              <w:marRight w:val="0"/>
              <w:marTop w:val="0"/>
              <w:marBottom w:val="0"/>
              <w:divBdr>
                <w:top w:val="none" w:sz="0" w:space="0" w:color="auto"/>
                <w:left w:val="none" w:sz="0" w:space="0" w:color="auto"/>
                <w:bottom w:val="none" w:sz="0" w:space="0" w:color="auto"/>
                <w:right w:val="none" w:sz="0" w:space="0" w:color="auto"/>
              </w:divBdr>
            </w:div>
            <w:div w:id="227083020">
              <w:marLeft w:val="0"/>
              <w:marRight w:val="0"/>
              <w:marTop w:val="0"/>
              <w:marBottom w:val="0"/>
              <w:divBdr>
                <w:top w:val="none" w:sz="0" w:space="0" w:color="auto"/>
                <w:left w:val="none" w:sz="0" w:space="0" w:color="auto"/>
                <w:bottom w:val="none" w:sz="0" w:space="0" w:color="auto"/>
                <w:right w:val="none" w:sz="0" w:space="0" w:color="auto"/>
              </w:divBdr>
            </w:div>
            <w:div w:id="1765102271">
              <w:marLeft w:val="0"/>
              <w:marRight w:val="0"/>
              <w:marTop w:val="0"/>
              <w:marBottom w:val="0"/>
              <w:divBdr>
                <w:top w:val="none" w:sz="0" w:space="0" w:color="auto"/>
                <w:left w:val="none" w:sz="0" w:space="0" w:color="auto"/>
                <w:bottom w:val="none" w:sz="0" w:space="0" w:color="auto"/>
                <w:right w:val="none" w:sz="0" w:space="0" w:color="auto"/>
              </w:divBdr>
            </w:div>
            <w:div w:id="194080032">
              <w:marLeft w:val="0"/>
              <w:marRight w:val="0"/>
              <w:marTop w:val="0"/>
              <w:marBottom w:val="0"/>
              <w:divBdr>
                <w:top w:val="none" w:sz="0" w:space="0" w:color="auto"/>
                <w:left w:val="none" w:sz="0" w:space="0" w:color="auto"/>
                <w:bottom w:val="none" w:sz="0" w:space="0" w:color="auto"/>
                <w:right w:val="none" w:sz="0" w:space="0" w:color="auto"/>
              </w:divBdr>
            </w:div>
            <w:div w:id="20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271">
      <w:bodyDiv w:val="1"/>
      <w:marLeft w:val="0"/>
      <w:marRight w:val="0"/>
      <w:marTop w:val="0"/>
      <w:marBottom w:val="0"/>
      <w:divBdr>
        <w:top w:val="none" w:sz="0" w:space="0" w:color="auto"/>
        <w:left w:val="none" w:sz="0" w:space="0" w:color="auto"/>
        <w:bottom w:val="none" w:sz="0" w:space="0" w:color="auto"/>
        <w:right w:val="none" w:sz="0" w:space="0" w:color="auto"/>
      </w:divBdr>
      <w:divsChild>
        <w:div w:id="1624192447">
          <w:marLeft w:val="0"/>
          <w:marRight w:val="0"/>
          <w:marTop w:val="0"/>
          <w:marBottom w:val="0"/>
          <w:divBdr>
            <w:top w:val="none" w:sz="0" w:space="0" w:color="auto"/>
            <w:left w:val="none" w:sz="0" w:space="0" w:color="auto"/>
            <w:bottom w:val="none" w:sz="0" w:space="0" w:color="auto"/>
            <w:right w:val="none" w:sz="0" w:space="0" w:color="auto"/>
          </w:divBdr>
          <w:divsChild>
            <w:div w:id="1289094257">
              <w:marLeft w:val="0"/>
              <w:marRight w:val="0"/>
              <w:marTop w:val="0"/>
              <w:marBottom w:val="0"/>
              <w:divBdr>
                <w:top w:val="none" w:sz="0" w:space="0" w:color="auto"/>
                <w:left w:val="none" w:sz="0" w:space="0" w:color="auto"/>
                <w:bottom w:val="none" w:sz="0" w:space="0" w:color="auto"/>
                <w:right w:val="none" w:sz="0" w:space="0" w:color="auto"/>
              </w:divBdr>
            </w:div>
            <w:div w:id="15574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4856-29F2-4369-B6B2-209B9A40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Vienneau, Zoella (ASD-N)</cp:lastModifiedBy>
  <cp:revision>2</cp:revision>
  <cp:lastPrinted>2019-09-11T12:39:00Z</cp:lastPrinted>
  <dcterms:created xsi:type="dcterms:W3CDTF">2019-09-11T17:04:00Z</dcterms:created>
  <dcterms:modified xsi:type="dcterms:W3CDTF">2019-09-11T17:04:00Z</dcterms:modified>
</cp:coreProperties>
</file>